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407895E9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4B42B8">
        <w:rPr>
          <w:rFonts w:asciiTheme="majorBidi" w:hAnsiTheme="majorBidi" w:cstheme="majorBidi"/>
          <w:b/>
          <w:bCs/>
        </w:rPr>
        <w:t>MBC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6611FFAA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ام بي سي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1528E3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0BB33BDF" w:rsidR="0053343D" w:rsidRPr="001528E3" w:rsidRDefault="001B4734" w:rsidP="005F2627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 xml:space="preserve">البيت الرومانسي </w:t>
            </w:r>
            <w:r w:rsidR="005F2627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C40B8D" w:rsidRPr="001528E3">
              <w:rPr>
                <w:rFonts w:asciiTheme="majorBidi" w:hAnsiTheme="majorBidi" w:cstheme="majorBidi"/>
                <w:rtl/>
                <w:lang w:bidi="ar-AE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1BC39CFF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F61A91">
              <w:rPr>
                <w:rFonts w:asciiTheme="majorBidi" w:hAnsiTheme="majorBidi" w:cstheme="majorBidi" w:hint="cs"/>
                <w:rtl/>
                <w:lang w:bidi="ar-LB"/>
              </w:rPr>
              <w:t>الأحد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F61A91">
              <w:rPr>
                <w:rFonts w:asciiTheme="majorBidi" w:hAnsiTheme="majorBidi" w:cstheme="majorBidi" w:hint="cs"/>
                <w:rtl/>
                <w:lang w:bidi="ar-LB"/>
              </w:rPr>
              <w:t>24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3821B6">
              <w:rPr>
                <w:rFonts w:asciiTheme="majorBidi" w:hAnsiTheme="majorBidi" w:cstheme="majorBidi" w:hint="cs"/>
                <w:rtl/>
              </w:rPr>
              <w:t>الاثنين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3821B6">
              <w:rPr>
                <w:rFonts w:asciiTheme="majorBidi" w:hAnsiTheme="majorBidi" w:cstheme="majorBidi" w:hint="cs"/>
                <w:rtl/>
              </w:rPr>
              <w:t>25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3821B6">
              <w:rPr>
                <w:rFonts w:asciiTheme="majorBidi" w:hAnsiTheme="majorBidi" w:cstheme="majorBidi" w:hint="cs"/>
                <w:rtl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65164C3F" w:rsidR="00E76EAE" w:rsidRPr="001528E3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</w:t>
            </w:r>
            <w:r w:rsidR="001B4734">
              <w:rPr>
                <w:rFonts w:asciiTheme="majorBidi" w:hAnsiTheme="majorBidi" w:cstheme="majorBidi" w:hint="cs"/>
                <w:rtl/>
                <w:lang w:bidi="ar-LB"/>
              </w:rPr>
              <w:t>: مسابقة البيت الرومانسي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2C12A79E" w14:textId="1358B68F" w:rsidR="00DB3312" w:rsidRDefault="00DB3312" w:rsidP="001B4734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سيطرح المذيع أسئلة متنوعة تتعلق بمقدّم الجوائز، </w:t>
            </w:r>
            <w:r w:rsidR="001B4734">
              <w:rPr>
                <w:rFonts w:asciiTheme="majorBidi" w:hAnsiTheme="majorBidi" w:cstheme="majorBidi" w:hint="cs"/>
                <w:rtl/>
                <w:lang w:bidi="ar-LB"/>
              </w:rPr>
              <w:t xml:space="preserve">سواء عن المنتجات أو عن التأسيس أو غيرها ما يتعلق مباشرة بمقدم الجوائز.  و سيقوم المذيع بشرح سياق المسابقة و الوقت المحدد للجواب. </w:t>
            </w:r>
          </w:p>
          <w:p w14:paraId="3F60BCDC" w14:textId="06C139E0" w:rsidR="007E4AF7" w:rsidRPr="001528E3" w:rsidRDefault="001556C6" w:rsidP="00DB3312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>جواب واحد صحيح</w:t>
            </w:r>
            <w:r w:rsidR="001B4734">
              <w:rPr>
                <w:rFonts w:asciiTheme="majorBidi" w:hAnsiTheme="majorBidi" w:cstheme="majorBidi" w:hint="cs"/>
                <w:rtl/>
                <w:lang w:val="en-US"/>
              </w:rPr>
              <w:t xml:space="preserve"> عن كل سؤال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. 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1B4734">
              <w:rPr>
                <w:rFonts w:asciiTheme="majorBidi" w:hAnsiTheme="majorBidi" w:cstheme="majorBidi" w:hint="cs"/>
                <w:rtl/>
                <w:lang w:val="en-US"/>
              </w:rPr>
              <w:t xml:space="preserve">و قد يسأل المذيع سؤال أو أكثر. احذر الجواب و ادخل السحب اليومي. </w:t>
            </w: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53CFAD99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1B4734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30 ثانية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1B4734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1B4734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F61A91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1F74A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64629909" w:rsidR="00A739E5" w:rsidRPr="00DB3312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675FF7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675FF7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  <w:r w:rsidR="00DB3312">
              <w:rPr>
                <w:rFonts w:asciiTheme="majorBidi" w:hAnsiTheme="majorBidi" w:cstheme="majorBidi" w:hint="cs"/>
                <w:rtl/>
                <w:lang w:bidi="ar-LB"/>
              </w:rPr>
              <w:t xml:space="preserve">أو عبر إرسال رسالة نصية عبر تطبيق </w:t>
            </w:r>
            <w:r w:rsidR="00DB3312">
              <w:rPr>
                <w:rFonts w:asciiTheme="majorBidi" w:hAnsiTheme="majorBidi" w:cstheme="majorBidi"/>
                <w:lang w:val="en-US" w:bidi="ar-LB"/>
              </w:rPr>
              <w:t>MBC MOOD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0841" w14:textId="69F6D5A6" w:rsidR="0069399B" w:rsidRDefault="00B10A1F" w:rsidP="001B4734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LB"/>
              </w:rPr>
              <w:lastRenderedPageBreak/>
              <w:t>وفق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للمعايير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 xml:space="preserve"> الموضحة أعلاه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981750" w:rsidRPr="001528E3">
              <w:rPr>
                <w:rFonts w:asciiTheme="majorBidi" w:hAnsiTheme="majorBidi" w:cstheme="majorBidi"/>
                <w:rtl/>
                <w:lang w:bidi="ar-LB"/>
              </w:rPr>
              <w:t>إذا</w:t>
            </w:r>
            <w:r w:rsidR="00435C6C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جاوب </w:t>
            </w:r>
            <w:r w:rsidR="0069399B">
              <w:rPr>
                <w:rFonts w:asciiTheme="majorBidi" w:hAnsiTheme="majorBidi" w:cstheme="majorBidi" w:hint="cs"/>
                <w:rtl/>
                <w:lang w:bidi="ar-LB"/>
              </w:rPr>
              <w:t xml:space="preserve">المشترك </w:t>
            </w:r>
            <w:r w:rsidR="00436A9A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على السؤال </w:t>
            </w:r>
            <w:r w:rsidR="001B4734">
              <w:rPr>
                <w:rFonts w:asciiTheme="majorBidi" w:hAnsiTheme="majorBidi" w:cstheme="majorBidi" w:hint="cs"/>
                <w:rtl/>
                <w:lang w:bidi="ar-LB"/>
              </w:rPr>
              <w:t xml:space="preserve">يدخل السحب اليومي لإمكانية الربح. </w:t>
            </w:r>
          </w:p>
          <w:p w14:paraId="34DB254B" w14:textId="77777777" w:rsidR="00E91B20" w:rsidRPr="001528E3" w:rsidRDefault="00E91B20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bidi="ar-LB"/>
              </w:rPr>
            </w:pP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574D" w14:textId="32648CD1" w:rsidR="00563DDB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F61A91">
              <w:rPr>
                <w:rFonts w:asciiTheme="majorBidi" w:hAnsiTheme="majorBidi" w:cstheme="majorBidi" w:hint="cs"/>
                <w:rtl/>
                <w:lang w:val="en-US" w:bidi="ar-LB"/>
              </w:rPr>
              <w:t>ثلاث</w:t>
            </w:r>
            <w:r w:rsidR="001B473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فائزين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>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>،</w:t>
            </w:r>
            <w:r w:rsidR="001B4734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جائزة لكل رابح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>.</w:t>
            </w:r>
          </w:p>
          <w:p w14:paraId="6FC88AEA" w14:textId="7D63F501" w:rsidR="001608C5" w:rsidRPr="001528E3" w:rsidRDefault="001F74A7" w:rsidP="00563DDB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</w:t>
            </w:r>
          </w:p>
          <w:p w14:paraId="15383176" w14:textId="50DFC1A7" w:rsidR="00581CBF" w:rsidRPr="001528E3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1B4734">
              <w:rPr>
                <w:rFonts w:asciiTheme="majorBidi" w:hAnsiTheme="majorBidi" w:cstheme="majorBidi" w:hint="cs"/>
                <w:rtl/>
                <w:lang w:val="en-US"/>
              </w:rPr>
              <w:t xml:space="preserve">30 </w:t>
            </w:r>
            <w:r w:rsidR="00563DDB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5114B11E" w14:textId="77777777" w:rsidR="00E76EAE" w:rsidRPr="001528E3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57355464" w14:textId="497429A5" w:rsidR="003D7FCC" w:rsidRPr="0075472A" w:rsidRDefault="00A75019" w:rsidP="001B4734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  <w:r w:rsidRPr="00232EAD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232EAD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232EAD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ائزة</w:t>
            </w:r>
            <w:r w:rsidR="001F74A7" w:rsidRPr="00232EAD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هي</w:t>
            </w:r>
            <w:r w:rsidR="001F74A7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  <w:r w:rsidR="00F5228F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قسيمة  شرائية لوجبة طعام ل10 أشخاص في أحد فروع مقدم الجوائز. تبلغ قيمتها: 500 ريال سعودي / الجائزة. </w:t>
            </w:r>
            <w:r w:rsidR="00232EAD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</w:p>
          <w:p w14:paraId="6DEBB523" w14:textId="77777777" w:rsidR="00D24D5C" w:rsidRPr="00F5228F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val="en-US" w:bidi="ar-LB"/>
              </w:rPr>
            </w:pPr>
          </w:p>
          <w:p w14:paraId="548AF278" w14:textId="42198ED1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75472A">
              <w:rPr>
                <w:rFonts w:asciiTheme="majorBidi" w:hAnsiTheme="majorBidi" w:hint="cs"/>
                <w:rtl/>
                <w:lang w:bidi="ar-LB"/>
              </w:rPr>
              <w:t>لإعطاهة التعليمات اللازمة لاستلام</w:t>
            </w:r>
            <w:r w:rsidR="00A40F91" w:rsidRPr="001528E3">
              <w:rPr>
                <w:rFonts w:asciiTheme="majorBidi" w:hAnsiTheme="majorBidi"/>
                <w:rtl/>
                <w:lang w:bidi="ar-LB"/>
              </w:rPr>
              <w:t xml:space="preserve"> </w:t>
            </w:r>
            <w:r>
              <w:rPr>
                <w:rFonts w:asciiTheme="majorBidi" w:hAnsiTheme="majorBidi" w:hint="cs"/>
                <w:rtl/>
                <w:lang w:bidi="ar-LB"/>
              </w:rPr>
              <w:t xml:space="preserve">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75472A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مستندات أخرى يراها مناسبة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4B1F492C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 xml:space="preserve"> الجائزة خلال ال6أشهر المذكورة سابقاً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يحق </w:t>
            </w:r>
            <w:r w:rsidR="003D7FCC">
              <w:rPr>
                <w:rFonts w:asciiTheme="majorBidi" w:hAnsiTheme="majorBidi" w:cstheme="majorBidi" w:hint="cs"/>
                <w:rtl/>
                <w:lang w:bidi="ar-JO"/>
              </w:rPr>
              <w:t>للفائز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3C11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A537" w14:textId="77777777" w:rsidR="003C111C" w:rsidRDefault="003C111C" w:rsidP="001618B8">
      <w:r>
        <w:separator/>
      </w:r>
    </w:p>
  </w:endnote>
  <w:endnote w:type="continuationSeparator" w:id="0">
    <w:p w14:paraId="71314ABB" w14:textId="77777777" w:rsidR="003C111C" w:rsidRDefault="003C111C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E851" w14:textId="77777777" w:rsidR="003C111C" w:rsidRDefault="003C111C" w:rsidP="001618B8">
      <w:r>
        <w:separator/>
      </w:r>
    </w:p>
  </w:footnote>
  <w:footnote w:type="continuationSeparator" w:id="0">
    <w:p w14:paraId="727FD504" w14:textId="77777777" w:rsidR="003C111C" w:rsidRDefault="003C111C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B0F"/>
    <w:multiLevelType w:val="hybridMultilevel"/>
    <w:tmpl w:val="231895C6"/>
    <w:lvl w:ilvl="0" w:tplc="0EB8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5"/>
  </w:num>
  <w:num w:numId="2" w16cid:durableId="898397374">
    <w:abstractNumId w:val="1"/>
  </w:num>
  <w:num w:numId="3" w16cid:durableId="1906989983">
    <w:abstractNumId w:val="10"/>
  </w:num>
  <w:num w:numId="4" w16cid:durableId="426578573">
    <w:abstractNumId w:val="12"/>
  </w:num>
  <w:num w:numId="5" w16cid:durableId="1715737673">
    <w:abstractNumId w:val="7"/>
  </w:num>
  <w:num w:numId="6" w16cid:durableId="1246064675">
    <w:abstractNumId w:val="6"/>
  </w:num>
  <w:num w:numId="7" w16cid:durableId="1459494780">
    <w:abstractNumId w:val="3"/>
  </w:num>
  <w:num w:numId="8" w16cid:durableId="360018010">
    <w:abstractNumId w:val="2"/>
  </w:num>
  <w:num w:numId="9" w16cid:durableId="9529459">
    <w:abstractNumId w:val="4"/>
  </w:num>
  <w:num w:numId="10" w16cid:durableId="449712229">
    <w:abstractNumId w:val="11"/>
  </w:num>
  <w:num w:numId="11" w16cid:durableId="1890798470">
    <w:abstractNumId w:val="8"/>
  </w:num>
  <w:num w:numId="12" w16cid:durableId="17606400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29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4951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4734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1F74A7"/>
    <w:rsid w:val="00203082"/>
    <w:rsid w:val="002049D6"/>
    <w:rsid w:val="00204BC0"/>
    <w:rsid w:val="00210415"/>
    <w:rsid w:val="00210F35"/>
    <w:rsid w:val="00216376"/>
    <w:rsid w:val="00216E3B"/>
    <w:rsid w:val="00231FF9"/>
    <w:rsid w:val="00232EAD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273E1"/>
    <w:rsid w:val="00341F68"/>
    <w:rsid w:val="0034741B"/>
    <w:rsid w:val="0035636F"/>
    <w:rsid w:val="00357156"/>
    <w:rsid w:val="00357DBB"/>
    <w:rsid w:val="003643B5"/>
    <w:rsid w:val="00365958"/>
    <w:rsid w:val="003766F2"/>
    <w:rsid w:val="003821B6"/>
    <w:rsid w:val="00386D31"/>
    <w:rsid w:val="003909A8"/>
    <w:rsid w:val="00392DAF"/>
    <w:rsid w:val="003A1F74"/>
    <w:rsid w:val="003A7190"/>
    <w:rsid w:val="003C111C"/>
    <w:rsid w:val="003D7FCC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63DDB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627"/>
    <w:rsid w:val="005F2DC3"/>
    <w:rsid w:val="005F5EED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399B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755D"/>
    <w:rsid w:val="007426E1"/>
    <w:rsid w:val="00746561"/>
    <w:rsid w:val="00751EC7"/>
    <w:rsid w:val="0075472A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03AF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312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71E"/>
    <w:rsid w:val="00EF3ECC"/>
    <w:rsid w:val="00EF60FB"/>
    <w:rsid w:val="00EF7744"/>
    <w:rsid w:val="00F00F8A"/>
    <w:rsid w:val="00F052C5"/>
    <w:rsid w:val="00F22FB1"/>
    <w:rsid w:val="00F31BA9"/>
    <w:rsid w:val="00F320C5"/>
    <w:rsid w:val="00F33334"/>
    <w:rsid w:val="00F367C6"/>
    <w:rsid w:val="00F4009D"/>
    <w:rsid w:val="00F46557"/>
    <w:rsid w:val="00F47F97"/>
    <w:rsid w:val="00F5228F"/>
    <w:rsid w:val="00F52523"/>
    <w:rsid w:val="00F61666"/>
    <w:rsid w:val="00F61A91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4035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20</cp:revision>
  <cp:lastPrinted>2023-02-02T09:19:00Z</cp:lastPrinted>
  <dcterms:created xsi:type="dcterms:W3CDTF">2024-01-29T11:04:00Z</dcterms:created>
  <dcterms:modified xsi:type="dcterms:W3CDTF">2024-03-27T09:04:00Z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